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CE1" w:rsidRPr="00F83D4E" w:rsidRDefault="0030754A" w:rsidP="00307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666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2.5pt;height:90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ПОЙТЕ ДЕТЯМ ПЕРЕД СНОМ»"/>
          </v:shape>
        </w:pict>
      </w:r>
    </w:p>
    <w:p w:rsidR="00972CE1" w:rsidRDefault="00972CE1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D4E" w:rsidRPr="00F83D4E" w:rsidRDefault="00F83D4E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«Баю-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баюшки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баю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Милую свою баю,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 славную свою...»</w:t>
      </w:r>
    </w:p>
    <w:p w:rsidR="00972CE1" w:rsidRPr="00F83D4E" w:rsidRDefault="00972CE1" w:rsidP="00F83D4E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ласковых слов находит мать, убаюкивая своё дитя. Малыш ещё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 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«Висит колыбель на высоком крюку.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Крюк золотой, ремни бархатные,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Колечки витые, крюки золотые»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таких колыбельных утверждается высшая ценность занимаемого ребёнком места, потому что для полноценного психического развития ребёнку важно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утвердится в том, что место, занимаемое его «Я» в этом мире - самое хорошее, его мама - самая лучшая, а дом - самый родной.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осознания своего «Я», колыбельная песня знакомит ребёнка с пространством окружающего мира.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оптимизм взрослого. Как неоценима важна такая уверенность для ребёнка, который войдёт в наш сложный, противоречивый и обманчивый мир!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закладывается глубоко в душу человека и сохраняется там на всю жизнь.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 ДЕТЯМ ПЕРЕД СНОМ!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ПОЙТЕ, КАК МОЖЕТЕ. НА ЛЮБОЙ МОТИВ, УДОБНЫЙ ДЛЯ ВАС.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- С ЛЮБОВЬЮ. ПУСТЬ ВАШИ ДЕТИ ТОЖЕ ВЫУЧАТ КОЛЫБЕЛЬНЫЕ ПЕСНИ И БУДУТ ПЕТЬ СВОИМ КУКЛАМ. ЭТО ИМ ПРИГОДИТСЯ, КОГДА ОНИ САМИ БУДУТ МАМАМИ И ПАПАМИ.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«Люли-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люлющки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-люли!                             «Динь-дон. Динь-дон,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игрушки спать легли,                            В переулке ходит слон.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пришла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Бабайка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          Старый, серый, сонный слон,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Скорозасыпайка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                                         Динь-дон, Динь-дон.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Ласковый голосок,                                        Стало в комнате темно: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Шёлковый поясок...                                      Заслоняет слон окно,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 нами до утра-                                  Или это снится слон?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Спите, глазки, спать пора»                          Динь-дон, динь-дон.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 И. Демьянов                                        И.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</w:p>
    <w:p w:rsidR="00972CE1" w:rsidRPr="00F83D4E" w:rsidRDefault="00972CE1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шурши ты, мышь, прошу,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приходит к малышу.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грибы несёт тропинкой,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зевки несёт в корзинке...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Позеваем сладко -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уснём в кроватке!»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И. Демьянов</w:t>
      </w:r>
    </w:p>
    <w:p w:rsidR="00F56C77" w:rsidRDefault="00F56C77"/>
    <w:sectPr w:rsidR="00F56C77" w:rsidSect="00F83D4E">
      <w:pgSz w:w="11906" w:h="16838"/>
      <w:pgMar w:top="1134" w:right="850" w:bottom="1134" w:left="1701" w:header="708" w:footer="708" w:gutter="0"/>
      <w:pgBorders>
        <w:top w:val="stars3d" w:sz="30" w:space="1" w:color="auto"/>
        <w:left w:val="stars3d" w:sz="30" w:space="4" w:color="auto"/>
        <w:bottom w:val="stars3d" w:sz="30" w:space="1" w:color="auto"/>
        <w:right w:val="stars3d" w:sz="3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CE1"/>
    <w:rsid w:val="002A6A70"/>
    <w:rsid w:val="0030754A"/>
    <w:rsid w:val="00972CE1"/>
    <w:rsid w:val="00F56C77"/>
    <w:rsid w:val="00F8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1AD4E-2E74-4B6C-8996-32D58404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C77"/>
  </w:style>
  <w:style w:type="paragraph" w:styleId="2">
    <w:name w:val="heading 2"/>
    <w:basedOn w:val="a"/>
    <w:link w:val="20"/>
    <w:uiPriority w:val="9"/>
    <w:qFormat/>
    <w:rsid w:val="00972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972CE1"/>
  </w:style>
  <w:style w:type="paragraph" w:styleId="a3">
    <w:name w:val="Normal (Web)"/>
    <w:basedOn w:val="a"/>
    <w:uiPriority w:val="99"/>
    <w:semiHidden/>
    <w:unhideWhenUsed/>
    <w:rsid w:val="0097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3112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USERs</cp:lastModifiedBy>
  <cp:revision>4</cp:revision>
  <dcterms:created xsi:type="dcterms:W3CDTF">2012-01-18T16:42:00Z</dcterms:created>
  <dcterms:modified xsi:type="dcterms:W3CDTF">2016-09-16T06:23:00Z</dcterms:modified>
</cp:coreProperties>
</file>